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tr-TR"/>
        </w:rPr>
      </w:pPr>
      <w:r w:rsidRPr="004807E9">
        <w:rPr>
          <w:rFonts w:ascii="Times New Roman" w:eastAsia="Calibri" w:hAnsi="Times New Roman" w:cs="Times New Roman"/>
          <w:b/>
          <w:bCs/>
          <w:lang w:eastAsia="tr-TR"/>
        </w:rPr>
        <w:t>T.C.</w:t>
      </w:r>
    </w:p>
    <w:p w:rsidR="0075281F" w:rsidRPr="004807E9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lang w:eastAsia="tr-TR"/>
        </w:rPr>
      </w:pPr>
      <w:r w:rsidRPr="004807E9">
        <w:rPr>
          <w:rFonts w:ascii="Times New Roman" w:eastAsia="Calibri" w:hAnsi="Times New Roman" w:cs="Times New Roman"/>
          <w:b/>
          <w:bCs/>
          <w:lang w:eastAsia="tr-TR"/>
        </w:rPr>
        <w:t>MİLLÎ EĞİTİM BAKANLIĞI</w:t>
      </w:r>
    </w:p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tr-TR"/>
        </w:rPr>
      </w:pPr>
      <w:r w:rsidRPr="004807E9">
        <w:rPr>
          <w:rFonts w:ascii="Times New Roman" w:eastAsia="Calibri" w:hAnsi="Times New Roman" w:cs="Times New Roman"/>
          <w:b/>
          <w:lang w:eastAsia="tr-TR"/>
        </w:rPr>
        <w:t xml:space="preserve">Öğretmen Yetiştirme ve Geliştirme Genel Müdürlüğü </w:t>
      </w:r>
    </w:p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tr-TR"/>
        </w:rPr>
      </w:pPr>
    </w:p>
    <w:p w:rsidR="0075281F" w:rsidRPr="004807E9" w:rsidRDefault="0075281F" w:rsidP="009206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tr-TR"/>
        </w:rPr>
      </w:pPr>
      <w:r w:rsidRPr="004807E9">
        <w:rPr>
          <w:rFonts w:ascii="Times New Roman" w:eastAsia="Calibri" w:hAnsi="Times New Roman" w:cs="Times New Roman"/>
          <w:b/>
          <w:bCs/>
          <w:lang w:eastAsia="tr-TR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86"/>
        <w:gridCol w:w="2986"/>
        <w:gridCol w:w="2986"/>
      </w:tblGrid>
      <w:tr w:rsidR="00920659" w:rsidTr="00920659">
        <w:tc>
          <w:tcPr>
            <w:tcW w:w="2986" w:type="dxa"/>
          </w:tcPr>
          <w:p w:rsidR="00920659" w:rsidRDefault="00920659" w:rsidP="0092065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lang w:eastAsia="tr-TR"/>
              </w:rPr>
              <w:t>ALAN</w:t>
            </w:r>
          </w:p>
        </w:tc>
        <w:tc>
          <w:tcPr>
            <w:tcW w:w="2986" w:type="dxa"/>
          </w:tcPr>
          <w:p w:rsidR="00920659" w:rsidRDefault="00920659" w:rsidP="0092065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lang w:eastAsia="tr-TR"/>
              </w:rPr>
              <w:t>ALT ALAN</w:t>
            </w:r>
          </w:p>
        </w:tc>
        <w:tc>
          <w:tcPr>
            <w:tcW w:w="2986" w:type="dxa"/>
          </w:tcPr>
          <w:p w:rsidR="00920659" w:rsidRDefault="00920659" w:rsidP="0092065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lang w:eastAsia="tr-TR"/>
              </w:rPr>
              <w:t>KODU</w:t>
            </w:r>
          </w:p>
        </w:tc>
      </w:tr>
      <w:tr w:rsidR="00920659" w:rsidTr="00920659">
        <w:tc>
          <w:tcPr>
            <w:tcW w:w="2986" w:type="dxa"/>
          </w:tcPr>
          <w:p w:rsidR="00920659" w:rsidRDefault="00920659" w:rsidP="0092065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lang w:eastAsia="tr-TR"/>
              </w:rPr>
              <w:t>SOSYAL BİLİMLER</w:t>
            </w:r>
          </w:p>
        </w:tc>
        <w:tc>
          <w:tcPr>
            <w:tcW w:w="2986" w:type="dxa"/>
          </w:tcPr>
          <w:p w:rsidR="00920659" w:rsidRDefault="00920659" w:rsidP="0092065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lang w:eastAsia="tr-TR"/>
              </w:rPr>
              <w:t>DİL BİLİMİ</w:t>
            </w:r>
          </w:p>
        </w:tc>
        <w:tc>
          <w:tcPr>
            <w:tcW w:w="2986" w:type="dxa"/>
          </w:tcPr>
          <w:p w:rsidR="00920659" w:rsidRDefault="00920659" w:rsidP="0092065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lang w:eastAsia="tr-TR"/>
              </w:rPr>
            </w:pPr>
            <w:r w:rsidRPr="00920659">
              <w:rPr>
                <w:rFonts w:ascii="Times New Roman" w:eastAsia="Calibri" w:hAnsi="Times New Roman" w:cs="Times New Roman"/>
                <w:b/>
                <w:lang w:eastAsia="tr-TR"/>
              </w:rPr>
              <w:t>2.02.06.02.011</w:t>
            </w:r>
          </w:p>
        </w:tc>
      </w:tr>
    </w:tbl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</w:p>
    <w:p w:rsidR="00920659" w:rsidRPr="004807E9" w:rsidRDefault="0092065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</w:p>
    <w:p w:rsidR="0075281F" w:rsidRPr="004807E9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lang w:eastAsia="tr-TR"/>
        </w:rPr>
      </w:pPr>
      <w:r w:rsidRPr="004807E9">
        <w:rPr>
          <w:rFonts w:ascii="Times New Roman" w:eastAsia="Calibri" w:hAnsi="Times New Roman" w:cs="Times New Roman"/>
          <w:b/>
          <w:lang w:eastAsia="tr-TR"/>
        </w:rPr>
        <w:t>ETKİNLİĞİN ADI:</w:t>
      </w:r>
    </w:p>
    <w:p w:rsidR="0075281F" w:rsidRPr="004807E9" w:rsidRDefault="0075281F" w:rsidP="0075281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lang w:eastAsia="tr-TR"/>
        </w:rPr>
      </w:pPr>
    </w:p>
    <w:p w:rsidR="0075281F" w:rsidRPr="00167243" w:rsidRDefault="005818DE" w:rsidP="00167243">
      <w:pPr>
        <w:shd w:val="clear" w:color="auto" w:fill="FFFFFF"/>
        <w:spacing w:before="19"/>
        <w:ind w:left="269"/>
        <w:rPr>
          <w:rFonts w:ascii="Times New Roman" w:hAnsi="Times New Roman" w:cs="Times New Roman"/>
        </w:rPr>
      </w:pPr>
      <w:r w:rsidRPr="005818DE">
        <w:rPr>
          <w:rFonts w:ascii="Times New Roman" w:hAnsi="Times New Roman" w:cs="Times New Roman"/>
          <w:spacing w:val="-2"/>
        </w:rPr>
        <w:t>Yabancılara Türkçe Öğretimi Kursu</w:t>
      </w:r>
      <w:bookmarkStart w:id="0" w:name="_GoBack"/>
      <w:bookmarkEnd w:id="0"/>
    </w:p>
    <w:p w:rsidR="0075281F" w:rsidRPr="004807E9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lang w:eastAsia="tr-TR"/>
        </w:rPr>
      </w:pPr>
      <w:r w:rsidRPr="004807E9">
        <w:rPr>
          <w:rFonts w:ascii="Times New Roman" w:eastAsia="Calibri" w:hAnsi="Times New Roman" w:cs="Times New Roman"/>
          <w:b/>
          <w:lang w:eastAsia="tr-TR"/>
        </w:rPr>
        <w:t>ETKİNLİĞİN AMAÇLARI</w:t>
      </w:r>
    </w:p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lang w:eastAsia="tr-TR"/>
        </w:rPr>
      </w:pPr>
      <w:r w:rsidRPr="004807E9">
        <w:rPr>
          <w:rFonts w:ascii="Times New Roman" w:eastAsia="Calibri" w:hAnsi="Times New Roman" w:cs="Times New Roman"/>
          <w:lang w:eastAsia="tr-TR"/>
        </w:rPr>
        <w:t xml:space="preserve">     Bu faaliyeti başarı ile tamamlayan her kursiyer;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60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>T</w:t>
      </w:r>
      <w:r w:rsidRPr="004807E9">
        <w:rPr>
          <w:rFonts w:ascii="Times New Roman" w:eastAsia="Times New Roman" w:hAnsi="Times New Roman" w:cs="Times New Roman"/>
        </w:rPr>
        <w:t>ürkçenin Yabancı Dil olarak öğretiminin genel amaçlarını bilir.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70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>T</w:t>
      </w:r>
      <w:r w:rsidRPr="004807E9">
        <w:rPr>
          <w:rFonts w:ascii="Times New Roman" w:eastAsia="Times New Roman" w:hAnsi="Times New Roman" w:cs="Times New Roman"/>
        </w:rPr>
        <w:t>ürkçenin Yabancı Dil olarak öğretimine ilişkin ilkeleri bilir.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65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>T</w:t>
      </w:r>
      <w:r w:rsidRPr="004807E9">
        <w:rPr>
          <w:rFonts w:ascii="Times New Roman" w:eastAsia="Times New Roman" w:hAnsi="Times New Roman" w:cs="Times New Roman"/>
        </w:rPr>
        <w:t>ürkçenin Yabancı Dil olarak öğretim yaklaşımlarının önemini kavrar.</w:t>
      </w:r>
    </w:p>
    <w:p w:rsidR="00D84974" w:rsidRPr="004807E9" w:rsidRDefault="00D84974" w:rsidP="00167243">
      <w:pPr>
        <w:shd w:val="clear" w:color="auto" w:fill="FFFFFF"/>
        <w:spacing w:after="0" w:line="240" w:lineRule="auto"/>
        <w:ind w:left="970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>T</w:t>
      </w:r>
      <w:r w:rsidRPr="004807E9">
        <w:rPr>
          <w:rFonts w:ascii="Times New Roman" w:eastAsia="Times New Roman" w:hAnsi="Times New Roman" w:cs="Times New Roman"/>
        </w:rPr>
        <w:t>ürkçenin Yabancı Dil olarak öğretiminde yöntem seçimini etkileyen unsurları</w:t>
      </w:r>
      <w:r w:rsidR="00167243">
        <w:rPr>
          <w:rFonts w:ascii="Times New Roman" w:hAnsi="Times New Roman" w:cs="Times New Roman"/>
        </w:rPr>
        <w:t xml:space="preserve"> </w:t>
      </w:r>
      <w:r w:rsidRPr="004807E9">
        <w:rPr>
          <w:rFonts w:ascii="Times New Roman" w:hAnsi="Times New Roman" w:cs="Times New Roman"/>
        </w:rPr>
        <w:t>bilir.</w:t>
      </w:r>
    </w:p>
    <w:p w:rsidR="00D84974" w:rsidRPr="004807E9" w:rsidRDefault="00D84974" w:rsidP="00167243">
      <w:pPr>
        <w:shd w:val="clear" w:color="auto" w:fill="FFFFFF"/>
        <w:spacing w:after="0" w:line="240" w:lineRule="auto"/>
        <w:ind w:left="970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>T</w:t>
      </w:r>
      <w:r w:rsidRPr="004807E9">
        <w:rPr>
          <w:rFonts w:ascii="Times New Roman" w:eastAsia="Times New Roman" w:hAnsi="Times New Roman" w:cs="Times New Roman"/>
        </w:rPr>
        <w:t>ürkçenin Yabancı Dil olarak öğretiminde uy</w:t>
      </w:r>
      <w:r w:rsidR="00167243">
        <w:rPr>
          <w:rFonts w:ascii="Times New Roman" w:eastAsia="Times New Roman" w:hAnsi="Times New Roman" w:cs="Times New Roman"/>
        </w:rPr>
        <w:t xml:space="preserve">gulanan seviyeler ve kazanımları </w:t>
      </w:r>
      <w:r w:rsidRPr="004807E9">
        <w:rPr>
          <w:rFonts w:ascii="Times New Roman" w:hAnsi="Times New Roman" w:cs="Times New Roman"/>
        </w:rPr>
        <w:t>bilir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74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>T</w:t>
      </w:r>
      <w:r w:rsidRPr="004807E9">
        <w:rPr>
          <w:rFonts w:ascii="Times New Roman" w:eastAsia="Times New Roman" w:hAnsi="Times New Roman" w:cs="Times New Roman"/>
        </w:rPr>
        <w:t>ürkçenin Yabancı Dil olarak öğretiminde kullanılan öğretim stratejilerini bilir.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79"/>
        <w:rPr>
          <w:rFonts w:ascii="Times New Roman" w:hAnsi="Times New Roman" w:cs="Times New Roman"/>
        </w:rPr>
      </w:pPr>
      <w:proofErr w:type="gramStart"/>
      <w:r w:rsidRPr="004807E9">
        <w:rPr>
          <w:rFonts w:ascii="Times New Roman" w:hAnsi="Times New Roman" w:cs="Times New Roman"/>
        </w:rPr>
        <w:t>T</w:t>
      </w:r>
      <w:r w:rsidRPr="004807E9">
        <w:rPr>
          <w:rFonts w:ascii="Times New Roman" w:eastAsia="Times New Roman" w:hAnsi="Times New Roman" w:cs="Times New Roman"/>
        </w:rPr>
        <w:t>ürkçenin   Yabancı</w:t>
      </w:r>
      <w:proofErr w:type="gramEnd"/>
      <w:r w:rsidRPr="004807E9">
        <w:rPr>
          <w:rFonts w:ascii="Times New Roman" w:eastAsia="Times New Roman" w:hAnsi="Times New Roman" w:cs="Times New Roman"/>
        </w:rPr>
        <w:t xml:space="preserve">   Dil   olarak   öğretiminde   kullanılan   öğretim   yöntem   ve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84"/>
        <w:rPr>
          <w:rFonts w:ascii="Times New Roman" w:hAnsi="Times New Roman" w:cs="Times New Roman"/>
        </w:rPr>
      </w:pPr>
      <w:proofErr w:type="gramStart"/>
      <w:r w:rsidRPr="004807E9">
        <w:rPr>
          <w:rFonts w:ascii="Times New Roman" w:hAnsi="Times New Roman" w:cs="Times New Roman"/>
        </w:rPr>
        <w:t>tekniklerini</w:t>
      </w:r>
      <w:proofErr w:type="gramEnd"/>
      <w:r w:rsidRPr="004807E9">
        <w:rPr>
          <w:rFonts w:ascii="Times New Roman" w:hAnsi="Times New Roman" w:cs="Times New Roman"/>
        </w:rPr>
        <w:t xml:space="preserve"> bilir.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94"/>
        <w:rPr>
          <w:rFonts w:ascii="Times New Roman" w:hAnsi="Times New Roman" w:cs="Times New Roman"/>
        </w:rPr>
      </w:pPr>
      <w:r w:rsidRPr="004807E9">
        <w:rPr>
          <w:rFonts w:ascii="Times New Roman" w:eastAsia="Times New Roman" w:hAnsi="Times New Roman" w:cs="Times New Roman"/>
        </w:rPr>
        <w:t>İkinci dil öğretiminde ilk okuma yazmaya ait kavram ve yöntemleri bilir.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89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>Kendi dilinde okuma yazma bilmeyen bireylere T</w:t>
      </w:r>
      <w:r w:rsidRPr="004807E9">
        <w:rPr>
          <w:rFonts w:ascii="Times New Roman" w:eastAsia="Times New Roman" w:hAnsi="Times New Roman" w:cs="Times New Roman"/>
        </w:rPr>
        <w:t>ürkçenin Yabancı Dil olarak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89"/>
        <w:rPr>
          <w:rFonts w:ascii="Times New Roman" w:hAnsi="Times New Roman" w:cs="Times New Roman"/>
        </w:rPr>
      </w:pPr>
      <w:proofErr w:type="gramStart"/>
      <w:r w:rsidRPr="004807E9">
        <w:rPr>
          <w:rFonts w:ascii="Times New Roman" w:eastAsia="Times New Roman" w:hAnsi="Times New Roman" w:cs="Times New Roman"/>
        </w:rPr>
        <w:t>öğretimine</w:t>
      </w:r>
      <w:proofErr w:type="gramEnd"/>
      <w:r w:rsidRPr="004807E9">
        <w:rPr>
          <w:rFonts w:ascii="Times New Roman" w:eastAsia="Times New Roman" w:hAnsi="Times New Roman" w:cs="Times New Roman"/>
        </w:rPr>
        <w:t xml:space="preserve"> ait kavram ve yöntemleri bilir.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94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 xml:space="preserve">Dinleme </w:t>
      </w:r>
      <w:r w:rsidRPr="004807E9">
        <w:rPr>
          <w:rFonts w:ascii="Times New Roman" w:eastAsia="Times New Roman" w:hAnsi="Times New Roman" w:cs="Times New Roman"/>
        </w:rPr>
        <w:t>öğrenme alanına ilişkin örnek uygulamalar yapar.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94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>Konu</w:t>
      </w:r>
      <w:r w:rsidRPr="004807E9">
        <w:rPr>
          <w:rFonts w:ascii="Times New Roman" w:eastAsia="Times New Roman" w:hAnsi="Times New Roman" w:cs="Times New Roman"/>
        </w:rPr>
        <w:t>şma öğrenme alanına ilişkin örnek uygulamalar yapar.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98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 xml:space="preserve">Okuma </w:t>
      </w:r>
      <w:r w:rsidRPr="004807E9">
        <w:rPr>
          <w:rFonts w:ascii="Times New Roman" w:eastAsia="Times New Roman" w:hAnsi="Times New Roman" w:cs="Times New Roman"/>
        </w:rPr>
        <w:t>öğrenme alanına ilişkin örnek uygulamalar yapar.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98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 xml:space="preserve">Yazma </w:t>
      </w:r>
      <w:r w:rsidRPr="004807E9">
        <w:rPr>
          <w:rFonts w:ascii="Times New Roman" w:eastAsia="Times New Roman" w:hAnsi="Times New Roman" w:cs="Times New Roman"/>
        </w:rPr>
        <w:t>öğrenme alanına ilişkin örnek uygulamalar yapar.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98"/>
        <w:rPr>
          <w:rFonts w:ascii="Times New Roman" w:hAnsi="Times New Roman" w:cs="Times New Roman"/>
        </w:rPr>
      </w:pPr>
      <w:r w:rsidRPr="004807E9">
        <w:rPr>
          <w:rFonts w:ascii="Times New Roman" w:hAnsi="Times New Roman" w:cs="Times New Roman"/>
        </w:rPr>
        <w:t xml:space="preserve">Dilbilgisi </w:t>
      </w:r>
      <w:r w:rsidRPr="004807E9">
        <w:rPr>
          <w:rFonts w:ascii="Times New Roman" w:eastAsia="Times New Roman" w:hAnsi="Times New Roman" w:cs="Times New Roman"/>
        </w:rPr>
        <w:t>öğrenme alanına ilişkin örnek uygulamalar yapar.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998"/>
        <w:rPr>
          <w:rFonts w:ascii="Times New Roman" w:hAnsi="Times New Roman" w:cs="Times New Roman"/>
        </w:rPr>
      </w:pPr>
      <w:proofErr w:type="gramStart"/>
      <w:r w:rsidRPr="004807E9">
        <w:rPr>
          <w:rFonts w:ascii="Times New Roman" w:hAnsi="Times New Roman" w:cs="Times New Roman"/>
        </w:rPr>
        <w:t>T</w:t>
      </w:r>
      <w:r w:rsidRPr="004807E9">
        <w:rPr>
          <w:rFonts w:ascii="Times New Roman" w:eastAsia="Times New Roman" w:hAnsi="Times New Roman" w:cs="Times New Roman"/>
        </w:rPr>
        <w:t>ürkçenin    Yabancı</w:t>
      </w:r>
      <w:proofErr w:type="gramEnd"/>
      <w:r w:rsidRPr="004807E9">
        <w:rPr>
          <w:rFonts w:ascii="Times New Roman" w:eastAsia="Times New Roman" w:hAnsi="Times New Roman" w:cs="Times New Roman"/>
        </w:rPr>
        <w:t xml:space="preserve">    Dil    olarak    öğretiminde    kullanılabilecek    ölçme    ve</w:t>
      </w:r>
    </w:p>
    <w:p w:rsidR="00D84974" w:rsidRPr="004807E9" w:rsidRDefault="00D84974" w:rsidP="00D84974">
      <w:pPr>
        <w:shd w:val="clear" w:color="auto" w:fill="FFFFFF"/>
        <w:spacing w:after="0" w:line="240" w:lineRule="auto"/>
        <w:ind w:left="1003"/>
        <w:rPr>
          <w:rFonts w:ascii="Times New Roman" w:hAnsi="Times New Roman" w:cs="Times New Roman"/>
        </w:rPr>
      </w:pPr>
      <w:proofErr w:type="gramStart"/>
      <w:r w:rsidRPr="004807E9">
        <w:rPr>
          <w:rFonts w:ascii="Times New Roman" w:hAnsi="Times New Roman" w:cs="Times New Roman"/>
        </w:rPr>
        <w:t>de</w:t>
      </w:r>
      <w:r w:rsidRPr="004807E9">
        <w:rPr>
          <w:rFonts w:ascii="Times New Roman" w:eastAsia="Times New Roman" w:hAnsi="Times New Roman" w:cs="Times New Roman"/>
        </w:rPr>
        <w:t>ğerlendirme</w:t>
      </w:r>
      <w:proofErr w:type="gramEnd"/>
      <w:r w:rsidRPr="004807E9">
        <w:rPr>
          <w:rFonts w:ascii="Times New Roman" w:eastAsia="Times New Roman" w:hAnsi="Times New Roman" w:cs="Times New Roman"/>
        </w:rPr>
        <w:t xml:space="preserve"> yöntemlerini bilir.</w:t>
      </w:r>
    </w:p>
    <w:p w:rsidR="00D84974" w:rsidRPr="004807E9" w:rsidRDefault="00D84974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lang w:eastAsia="tr-TR"/>
        </w:rPr>
      </w:pPr>
    </w:p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75281F" w:rsidRPr="004807E9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lang w:eastAsia="tr-TR"/>
        </w:rPr>
      </w:pPr>
      <w:r w:rsidRPr="004807E9">
        <w:rPr>
          <w:rFonts w:ascii="Times New Roman" w:eastAsia="Calibri" w:hAnsi="Times New Roman" w:cs="Times New Roman"/>
          <w:b/>
          <w:lang w:eastAsia="tr-TR"/>
        </w:rPr>
        <w:t>ETKİNLİĞİN SÜRESİ</w:t>
      </w:r>
    </w:p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tr-TR"/>
        </w:rPr>
      </w:pPr>
      <w:r w:rsidRPr="004807E9">
        <w:rPr>
          <w:rFonts w:ascii="Times New Roman" w:eastAsia="Calibri" w:hAnsi="Times New Roman" w:cs="Times New Roman"/>
          <w:lang w:eastAsia="tr-TR"/>
        </w:rPr>
        <w:t xml:space="preserve">     Eğitimin </w:t>
      </w:r>
      <w:proofErr w:type="gramStart"/>
      <w:r w:rsidRPr="004807E9">
        <w:rPr>
          <w:rFonts w:ascii="Times New Roman" w:eastAsia="Calibri" w:hAnsi="Times New Roman" w:cs="Times New Roman"/>
          <w:lang w:eastAsia="tr-TR"/>
        </w:rPr>
        <w:t xml:space="preserve">süresi  </w:t>
      </w:r>
      <w:r w:rsidR="00D84974" w:rsidRPr="004807E9">
        <w:rPr>
          <w:rFonts w:ascii="Times New Roman" w:eastAsia="Calibri" w:hAnsi="Times New Roman" w:cs="Times New Roman"/>
          <w:lang w:eastAsia="tr-TR"/>
        </w:rPr>
        <w:t>40</w:t>
      </w:r>
      <w:proofErr w:type="gramEnd"/>
      <w:r w:rsidRPr="004807E9">
        <w:rPr>
          <w:rFonts w:ascii="Times New Roman" w:eastAsia="Calibri" w:hAnsi="Times New Roman" w:cs="Times New Roman"/>
          <w:lang w:eastAsia="tr-TR"/>
        </w:rPr>
        <w:t xml:space="preserve">  ders saatidir.</w:t>
      </w:r>
    </w:p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75281F" w:rsidRPr="004807E9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lang w:eastAsia="tr-TR"/>
        </w:rPr>
      </w:pPr>
      <w:r w:rsidRPr="004807E9">
        <w:rPr>
          <w:rFonts w:ascii="Times New Roman" w:eastAsia="Calibri" w:hAnsi="Times New Roman" w:cs="Times New Roman"/>
          <w:b/>
          <w:lang w:eastAsia="tr-TR"/>
        </w:rPr>
        <w:t>ETKİNLİĞİN HEDEF KİTLESİ</w:t>
      </w:r>
    </w:p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lang w:eastAsia="tr-TR"/>
        </w:rPr>
      </w:pPr>
      <w:r w:rsidRPr="004807E9">
        <w:rPr>
          <w:rFonts w:ascii="Times New Roman" w:eastAsia="Calibri" w:hAnsi="Times New Roman" w:cs="Times New Roman"/>
          <w:lang w:eastAsia="tr-TR"/>
        </w:rPr>
        <w:t xml:space="preserve">Bakanlığımıza bağlı okul/kurumlarda </w:t>
      </w:r>
      <w:proofErr w:type="spellStart"/>
      <w:r w:rsidR="00D84974" w:rsidRPr="004807E9">
        <w:rPr>
          <w:rFonts w:ascii="Times New Roman" w:eastAsia="Calibri" w:hAnsi="Times New Roman" w:cs="Times New Roman"/>
          <w:lang w:eastAsia="tr-TR"/>
        </w:rPr>
        <w:t>görev</w:t>
      </w:r>
      <w:r w:rsidR="00D84974" w:rsidRPr="004807E9">
        <w:rPr>
          <w:rFonts w:ascii="Times New Roman" w:eastAsia="Times New Roman" w:hAnsi="Times New Roman" w:cs="Times New Roman"/>
        </w:rPr>
        <w:t>yapan</w:t>
      </w:r>
      <w:proofErr w:type="spellEnd"/>
      <w:r w:rsidR="00D84974" w:rsidRPr="004807E9">
        <w:rPr>
          <w:rFonts w:ascii="Times New Roman" w:eastAsia="Times New Roman" w:hAnsi="Times New Roman" w:cs="Times New Roman"/>
        </w:rPr>
        <w:t xml:space="preserve"> Türk Dili ve Edebiyatı ve Türkçe öğretmenleri</w:t>
      </w:r>
      <w:r w:rsidRPr="004807E9">
        <w:rPr>
          <w:rFonts w:ascii="Times New Roman" w:eastAsia="Calibri" w:hAnsi="Times New Roman" w:cs="Times New Roman"/>
          <w:lang w:eastAsia="tr-TR"/>
        </w:rPr>
        <w:t>.</w:t>
      </w:r>
    </w:p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75281F" w:rsidRPr="004807E9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lang w:eastAsia="tr-TR"/>
        </w:rPr>
      </w:pPr>
      <w:r w:rsidRPr="004807E9">
        <w:rPr>
          <w:rFonts w:ascii="Times New Roman" w:eastAsia="Calibri" w:hAnsi="Times New Roman" w:cs="Times New Roman"/>
          <w:b/>
          <w:lang w:eastAsia="tr-TR"/>
        </w:rPr>
        <w:t>ETKİNLİĞİN UYGULANMASI İLE İLGİLİ AÇIKLAMALAR</w:t>
      </w:r>
    </w:p>
    <w:p w:rsidR="0075281F" w:rsidRPr="004807E9" w:rsidRDefault="00D84974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tr-TR"/>
        </w:rPr>
      </w:pPr>
      <w:r w:rsidRPr="004807E9">
        <w:rPr>
          <w:rFonts w:ascii="Times New Roman" w:eastAsia="Calibri" w:hAnsi="Times New Roman" w:cs="Times New Roman"/>
          <w:lang w:eastAsia="tr-TR"/>
        </w:rPr>
        <w:t xml:space="preserve">Bu </w:t>
      </w:r>
      <w:proofErr w:type="gramStart"/>
      <w:r w:rsidRPr="004807E9">
        <w:rPr>
          <w:rFonts w:ascii="Times New Roman" w:eastAsia="Calibri" w:hAnsi="Times New Roman" w:cs="Times New Roman"/>
          <w:lang w:eastAsia="tr-TR"/>
        </w:rPr>
        <w:t xml:space="preserve">etkinlik </w:t>
      </w:r>
      <w:r w:rsidRPr="004807E9">
        <w:rPr>
          <w:rFonts w:ascii="Times New Roman" w:eastAsia="Times New Roman" w:hAnsi="Times New Roman" w:cs="Times New Roman"/>
        </w:rPr>
        <w:t xml:space="preserve"> Türk</w:t>
      </w:r>
      <w:proofErr w:type="gramEnd"/>
      <w:r w:rsidRPr="004807E9">
        <w:rPr>
          <w:rFonts w:ascii="Times New Roman" w:eastAsia="Times New Roman" w:hAnsi="Times New Roman" w:cs="Times New Roman"/>
        </w:rPr>
        <w:t xml:space="preserve"> Dili ve Edebiyatı ve Türkçe</w:t>
      </w:r>
      <w:r w:rsidR="0075281F" w:rsidRPr="004807E9">
        <w:rPr>
          <w:rFonts w:ascii="Times New Roman" w:eastAsia="Calibri" w:hAnsi="Times New Roman" w:cs="Times New Roman"/>
          <w:lang w:eastAsia="tr-TR"/>
        </w:rPr>
        <w:t xml:space="preserve"> öğretmenleri</w:t>
      </w:r>
      <w:r w:rsidRPr="004807E9">
        <w:rPr>
          <w:rFonts w:ascii="Times New Roman" w:eastAsia="Calibri" w:hAnsi="Times New Roman" w:cs="Times New Roman"/>
          <w:lang w:eastAsia="tr-TR"/>
        </w:rPr>
        <w:t>ni</w:t>
      </w:r>
      <w:r w:rsidR="0075281F" w:rsidRPr="004807E9">
        <w:rPr>
          <w:rFonts w:ascii="Times New Roman" w:eastAsia="Calibri" w:hAnsi="Times New Roman" w:cs="Times New Roman"/>
          <w:lang w:eastAsia="tr-TR"/>
        </w:rPr>
        <w:t xml:space="preserve"> “</w:t>
      </w:r>
      <w:r w:rsidRPr="004807E9">
        <w:rPr>
          <w:rFonts w:ascii="Times New Roman" w:hAnsi="Times New Roman" w:cs="Times New Roman"/>
          <w:spacing w:val="-2"/>
        </w:rPr>
        <w:t>T</w:t>
      </w:r>
      <w:r w:rsidRPr="004807E9">
        <w:rPr>
          <w:rFonts w:ascii="Times New Roman" w:eastAsia="Times New Roman" w:hAnsi="Times New Roman" w:cs="Times New Roman"/>
          <w:spacing w:val="-2"/>
        </w:rPr>
        <w:t>ürkçenin Yabancı Dil Olarak Öğretimi</w:t>
      </w:r>
      <w:r w:rsidR="0075281F" w:rsidRPr="004807E9">
        <w:rPr>
          <w:rFonts w:ascii="Times New Roman" w:eastAsia="Calibri" w:hAnsi="Times New Roman" w:cs="Times New Roman"/>
          <w:lang w:eastAsia="tr-TR"/>
        </w:rPr>
        <w:t>” konusunda bilinçlendirmek amacıyla düzenlenmiştir.</w:t>
      </w:r>
    </w:p>
    <w:p w:rsidR="0075281F" w:rsidRPr="004807E9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 w:rsidRPr="004807E9">
        <w:rPr>
          <w:rFonts w:ascii="Times New Roman" w:eastAsia="Calibri" w:hAnsi="Times New Roman" w:cs="Times New Roman"/>
          <w:color w:val="000000"/>
          <w:lang w:eastAsia="tr-TR"/>
        </w:rPr>
        <w:t xml:space="preserve">Eğitim görevlileri </w:t>
      </w:r>
      <w:proofErr w:type="gramStart"/>
      <w:r w:rsidRPr="004807E9">
        <w:rPr>
          <w:rFonts w:ascii="Times New Roman" w:eastAsia="Calibri" w:hAnsi="Times New Roman" w:cs="Times New Roman"/>
          <w:color w:val="000000"/>
          <w:lang w:eastAsia="tr-TR"/>
        </w:rPr>
        <w:t>olarak  bu</w:t>
      </w:r>
      <w:proofErr w:type="gramEnd"/>
      <w:r w:rsidRPr="004807E9">
        <w:rPr>
          <w:rFonts w:ascii="Times New Roman" w:eastAsia="Calibri" w:hAnsi="Times New Roman" w:cs="Times New Roman"/>
          <w:color w:val="000000"/>
          <w:lang w:eastAsia="tr-TR"/>
        </w:rPr>
        <w:t xml:space="preserve"> konularda donanımlı idareci, uzman  yada öğretmenler görevlendirilecektir.</w:t>
      </w:r>
    </w:p>
    <w:p w:rsidR="0075281F" w:rsidRPr="004807E9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4807E9">
        <w:rPr>
          <w:rFonts w:ascii="Times New Roman" w:eastAsia="Times New Roman" w:hAnsi="Times New Roman" w:cs="Times New Roman"/>
          <w:color w:val="000000"/>
          <w:lang w:eastAsia="tr-TR"/>
        </w:rPr>
        <w:t>Eğitim ortamı katılımcıların etkin iletişim kurabileceği biçimde düzenlenecektir.</w:t>
      </w:r>
    </w:p>
    <w:p w:rsidR="0075281F" w:rsidRPr="004807E9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4807E9">
        <w:rPr>
          <w:rFonts w:ascii="Times New Roman" w:eastAsia="Times New Roman" w:hAnsi="Times New Roman" w:cs="Times New Roman"/>
          <w:lang w:eastAsia="tr-TR"/>
        </w:rPr>
        <w:t xml:space="preserve">Eğitim, internet bağlantılı bilgisayar ve projeksiyon cihazı ya da </w:t>
      </w:r>
      <w:proofErr w:type="gramStart"/>
      <w:r w:rsidRPr="004807E9">
        <w:rPr>
          <w:rFonts w:ascii="Times New Roman" w:eastAsia="Times New Roman" w:hAnsi="Times New Roman" w:cs="Times New Roman"/>
          <w:lang w:eastAsia="tr-TR"/>
        </w:rPr>
        <w:t>etkileşimli  tahta</w:t>
      </w:r>
      <w:proofErr w:type="gramEnd"/>
      <w:r w:rsidRPr="004807E9">
        <w:rPr>
          <w:rFonts w:ascii="Times New Roman" w:eastAsia="Times New Roman" w:hAnsi="Times New Roman" w:cs="Times New Roman"/>
          <w:lang w:eastAsia="tr-TR"/>
        </w:rPr>
        <w:t xml:space="preserve"> olan eğitim ortamında gerçekleştirilecektir</w:t>
      </w:r>
      <w:r w:rsidRPr="004807E9">
        <w:rPr>
          <w:rFonts w:ascii="Times New Roman" w:eastAsia="Times New Roman" w:hAnsi="Times New Roman" w:cs="Times New Roman"/>
          <w:color w:val="FF0000"/>
          <w:lang w:eastAsia="tr-TR"/>
        </w:rPr>
        <w:t xml:space="preserve">. </w:t>
      </w:r>
      <w:r w:rsidRPr="004807E9">
        <w:rPr>
          <w:rFonts w:ascii="Times New Roman" w:eastAsia="Times New Roman" w:hAnsi="Times New Roman" w:cs="Times New Roman"/>
          <w:lang w:eastAsia="tr-TR"/>
        </w:rPr>
        <w:t>Eğitim içerikleri uygun materyallerle desteklenecektir</w:t>
      </w:r>
      <w:r w:rsidRPr="004807E9">
        <w:rPr>
          <w:rFonts w:ascii="Times New Roman" w:eastAsia="Times New Roman" w:hAnsi="Times New Roman" w:cs="Times New Roman"/>
          <w:color w:val="000000"/>
          <w:lang w:eastAsia="tr-TR"/>
        </w:rPr>
        <w:t>.</w:t>
      </w:r>
    </w:p>
    <w:p w:rsidR="0075281F" w:rsidRPr="004807E9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4807E9">
        <w:rPr>
          <w:rFonts w:ascii="Times New Roman" w:eastAsia="Times New Roman" w:hAnsi="Times New Roman" w:cs="Times New Roman"/>
          <w:lang w:eastAsia="tr-TR"/>
        </w:rPr>
        <w:t>Katılımcı sayısı dikkate alınarak ortamda gerekli ışık ve ses düzeni sağlanacaktır</w:t>
      </w:r>
      <w:r w:rsidRPr="004807E9">
        <w:rPr>
          <w:rFonts w:ascii="Times New Roman" w:eastAsia="Times New Roman" w:hAnsi="Times New Roman" w:cs="Times New Roman"/>
          <w:color w:val="000000"/>
          <w:lang w:eastAsia="tr-TR"/>
        </w:rPr>
        <w:t>.</w:t>
      </w:r>
    </w:p>
    <w:p w:rsidR="0075281F" w:rsidRPr="004807E9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4807E9">
        <w:rPr>
          <w:rFonts w:ascii="Times New Roman" w:eastAsia="Times New Roman" w:hAnsi="Times New Roman" w:cs="Times New Roman"/>
          <w:color w:val="000000"/>
          <w:lang w:eastAsia="tr-TR"/>
        </w:rPr>
        <w:t>Katılımcı sayısı her eğitim ortamı için 60 kişiyi geçmeyecek şekilde oluşturulacaktır.</w:t>
      </w:r>
    </w:p>
    <w:p w:rsidR="0075281F" w:rsidRPr="004807E9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4807E9">
        <w:rPr>
          <w:rFonts w:ascii="Times New Roman" w:hAnsi="Times New Roman" w:cs="Times New Roman"/>
        </w:rPr>
        <w:t xml:space="preserve">Faaliyetin başlangıcında katılımcıların hazır </w:t>
      </w:r>
      <w:proofErr w:type="spellStart"/>
      <w:r w:rsidRPr="004807E9">
        <w:rPr>
          <w:rFonts w:ascii="Times New Roman" w:hAnsi="Times New Roman" w:cs="Times New Roman"/>
        </w:rPr>
        <w:t>bulunuşluk</w:t>
      </w:r>
      <w:proofErr w:type="spellEnd"/>
      <w:r w:rsidRPr="004807E9">
        <w:rPr>
          <w:rFonts w:ascii="Times New Roman" w:hAnsi="Times New Roman" w:cs="Times New Roman"/>
        </w:rPr>
        <w:t xml:space="preserve"> düzeylerini ölçmek amacıyla 25 sorudan oluşan ön test, bitiminde ise 50 soruluk son test uygulanacak ve böylelikle faaliyetten elde edilen kazanımlar belirlenmiş olacaktır</w:t>
      </w:r>
    </w:p>
    <w:p w:rsidR="0075281F" w:rsidRPr="004807E9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lang w:eastAsia="tr-TR"/>
        </w:rPr>
      </w:pPr>
      <w:r w:rsidRPr="004807E9">
        <w:rPr>
          <w:rFonts w:ascii="Times New Roman" w:eastAsia="Calibri" w:hAnsi="Times New Roman" w:cs="Times New Roman"/>
          <w:b/>
          <w:lang w:eastAsia="tr-TR"/>
        </w:rPr>
        <w:lastRenderedPageBreak/>
        <w:t>ETKİNLİĞİN İÇERİĞİ</w:t>
      </w:r>
    </w:p>
    <w:p w:rsidR="0075281F" w:rsidRPr="004807E9" w:rsidRDefault="0075281F" w:rsidP="0075281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lang w:eastAsia="tr-TR"/>
        </w:rPr>
      </w:pPr>
      <w:r w:rsidRPr="004807E9">
        <w:rPr>
          <w:rFonts w:ascii="Times New Roman" w:eastAsia="Calibri" w:hAnsi="Times New Roman" w:cs="Times New Roman"/>
          <w:b/>
          <w:bCs/>
          <w:lang w:eastAsia="tr-TR"/>
        </w:rPr>
        <w:t>Konuların Dağılım Tablosu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0"/>
        <w:gridCol w:w="1170"/>
      </w:tblGrid>
      <w:tr w:rsidR="0075281F" w:rsidRPr="004807E9" w:rsidTr="00167243">
        <w:trPr>
          <w:cantSplit/>
          <w:trHeight w:val="567"/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4807E9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b/>
                <w:bCs/>
                <w:lang w:eastAsia="tr-TR"/>
              </w:rPr>
              <w:t>Konular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4807E9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b/>
                <w:bCs/>
                <w:lang w:eastAsia="tr-TR"/>
              </w:rPr>
              <w:t>Süresi</w:t>
            </w:r>
          </w:p>
        </w:tc>
      </w:tr>
      <w:tr w:rsidR="0075281F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4807E9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b/>
                <w:lang w:eastAsia="tr-TR"/>
              </w:rPr>
              <w:t>Ön test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4807E9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1</w:t>
            </w:r>
          </w:p>
        </w:tc>
      </w:tr>
      <w:tr w:rsidR="0075281F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4807E9" w:rsidRDefault="00D84974" w:rsidP="00D8497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tr-TR"/>
              </w:rPr>
            </w:pPr>
            <w:r w:rsidRPr="004807E9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Türkçenin Yabancı Dil Olarak Öğretiminin Genel Amaçları ve İlkeleri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4807E9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2</w:t>
            </w:r>
          </w:p>
        </w:tc>
      </w:tr>
      <w:tr w:rsidR="00313A32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32" w:rsidRPr="004807E9" w:rsidRDefault="00313A32" w:rsidP="00313A3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4807E9">
              <w:rPr>
                <w:rFonts w:ascii="Times New Roman" w:hAnsi="Times New Roman" w:cs="Times New Roman"/>
                <w:b/>
                <w:bCs/>
              </w:rPr>
              <w:t>T</w:t>
            </w:r>
            <w:r w:rsidRPr="004807E9">
              <w:rPr>
                <w:rFonts w:ascii="Times New Roman" w:eastAsia="Times New Roman" w:hAnsi="Times New Roman" w:cs="Times New Roman"/>
                <w:b/>
                <w:bCs/>
              </w:rPr>
              <w:t>ürkçenin Yabancı Dil Olarak Öğretiminde Öğrenme ve Beceri Alanlarına Genel Bakış</w:t>
            </w:r>
          </w:p>
          <w:p w:rsidR="00313A32" w:rsidRPr="004807E9" w:rsidRDefault="00313A32" w:rsidP="00313A32">
            <w:pPr>
              <w:widowControl w:val="0"/>
              <w:shd w:val="clear" w:color="auto" w:fill="FFFFFF"/>
              <w:tabs>
                <w:tab w:val="left" w:pos="667"/>
              </w:tabs>
              <w:autoSpaceDE w:val="0"/>
              <w:autoSpaceDN w:val="0"/>
              <w:adjustRightInd w:val="0"/>
              <w:spacing w:after="0" w:line="240" w:lineRule="auto"/>
              <w:ind w:left="817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  <w:spacing w:val="-1"/>
              </w:rPr>
              <w:t>Dinleme</w:t>
            </w:r>
          </w:p>
          <w:p w:rsidR="00313A32" w:rsidRPr="004807E9" w:rsidRDefault="00313A32" w:rsidP="00313A32">
            <w:pPr>
              <w:widowControl w:val="0"/>
              <w:shd w:val="clear" w:color="auto" w:fill="FFFFFF"/>
              <w:tabs>
                <w:tab w:val="left" w:pos="667"/>
              </w:tabs>
              <w:autoSpaceDE w:val="0"/>
              <w:autoSpaceDN w:val="0"/>
              <w:adjustRightInd w:val="0"/>
              <w:spacing w:after="0" w:line="240" w:lineRule="auto"/>
              <w:ind w:left="817" w:right="5914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</w:rPr>
              <w:t>Yazma</w:t>
            </w:r>
          </w:p>
          <w:p w:rsidR="00313A32" w:rsidRPr="004807E9" w:rsidRDefault="00313A32" w:rsidP="00313A32">
            <w:pPr>
              <w:widowControl w:val="0"/>
              <w:shd w:val="clear" w:color="auto" w:fill="FFFFFF"/>
              <w:tabs>
                <w:tab w:val="left" w:pos="667"/>
              </w:tabs>
              <w:autoSpaceDE w:val="0"/>
              <w:autoSpaceDN w:val="0"/>
              <w:adjustRightInd w:val="0"/>
              <w:spacing w:after="0" w:line="240" w:lineRule="auto"/>
              <w:ind w:left="817" w:right="5914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</w:rPr>
              <w:t xml:space="preserve"> Okuma</w:t>
            </w:r>
          </w:p>
          <w:p w:rsidR="00313A32" w:rsidRPr="004807E9" w:rsidRDefault="00313A32" w:rsidP="00313A32">
            <w:pPr>
              <w:widowControl w:val="0"/>
              <w:shd w:val="clear" w:color="auto" w:fill="FFFFFF"/>
              <w:tabs>
                <w:tab w:val="left" w:pos="667"/>
              </w:tabs>
              <w:autoSpaceDE w:val="0"/>
              <w:autoSpaceDN w:val="0"/>
              <w:adjustRightInd w:val="0"/>
              <w:spacing w:after="0" w:line="240" w:lineRule="auto"/>
              <w:ind w:left="817" w:right="5914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</w:rPr>
              <w:t xml:space="preserve"> Konuşma</w:t>
            </w:r>
          </w:p>
          <w:p w:rsidR="00313A32" w:rsidRPr="004807E9" w:rsidRDefault="00313A32" w:rsidP="004807E9">
            <w:pPr>
              <w:widowControl w:val="0"/>
              <w:shd w:val="clear" w:color="auto" w:fill="FFFFFF"/>
              <w:tabs>
                <w:tab w:val="left" w:pos="667"/>
              </w:tabs>
              <w:autoSpaceDE w:val="0"/>
              <w:autoSpaceDN w:val="0"/>
              <w:adjustRightInd w:val="0"/>
              <w:spacing w:after="0" w:line="240" w:lineRule="auto"/>
              <w:ind w:left="817" w:right="5914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</w:rPr>
              <w:t xml:space="preserve"> Dilbilgisi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32" w:rsidRPr="004807E9" w:rsidRDefault="00167243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>
              <w:rPr>
                <w:rFonts w:ascii="Times New Roman" w:eastAsia="Calibri" w:hAnsi="Times New Roman" w:cs="Times New Roman"/>
                <w:lang w:eastAsia="tr-TR"/>
              </w:rPr>
              <w:t>4</w:t>
            </w:r>
          </w:p>
        </w:tc>
      </w:tr>
      <w:tr w:rsidR="00313A32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32" w:rsidRPr="004807E9" w:rsidRDefault="00313A32" w:rsidP="00313A32">
            <w:pPr>
              <w:shd w:val="clear" w:color="auto" w:fill="FFFFFF"/>
              <w:spacing w:after="0" w:line="322" w:lineRule="exact"/>
              <w:ind w:left="14"/>
              <w:rPr>
                <w:rFonts w:ascii="Times New Roman" w:eastAsia="MS Mincho" w:hAnsi="Times New Roman" w:cs="Times New Roman"/>
              </w:rPr>
            </w:pPr>
            <w:r w:rsidRPr="004807E9">
              <w:rPr>
                <w:rFonts w:ascii="Times New Roman" w:hAnsi="Times New Roman" w:cs="Times New Roman"/>
                <w:b/>
                <w:bCs/>
              </w:rPr>
              <w:t>T</w:t>
            </w:r>
            <w:r w:rsidRPr="004807E9">
              <w:rPr>
                <w:rFonts w:ascii="Times New Roman" w:eastAsia="Times New Roman" w:hAnsi="Times New Roman" w:cs="Times New Roman"/>
                <w:b/>
                <w:bCs/>
              </w:rPr>
              <w:t>ürkçenin Yabancı Dil Olarak Öğretiminde Seviyeler ve Kazanımları</w:t>
            </w:r>
          </w:p>
          <w:p w:rsidR="00313A32" w:rsidRPr="004807E9" w:rsidRDefault="00313A32" w:rsidP="00313A32">
            <w:pPr>
              <w:shd w:val="clear" w:color="auto" w:fill="FFFFFF"/>
              <w:spacing w:after="0" w:line="322" w:lineRule="exact"/>
              <w:ind w:left="710" w:right="4853"/>
              <w:jc w:val="both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hAnsi="Times New Roman" w:cs="Times New Roman"/>
              </w:rPr>
              <w:t>Al seviyesi kazan</w:t>
            </w:r>
            <w:r w:rsidRPr="004807E9">
              <w:rPr>
                <w:rFonts w:ascii="Times New Roman" w:eastAsia="Times New Roman" w:hAnsi="Times New Roman" w:cs="Times New Roman"/>
              </w:rPr>
              <w:t>ımları</w:t>
            </w:r>
          </w:p>
          <w:p w:rsidR="00313A32" w:rsidRPr="004807E9" w:rsidRDefault="00313A32" w:rsidP="00313A32">
            <w:pPr>
              <w:shd w:val="clear" w:color="auto" w:fill="FFFFFF"/>
              <w:spacing w:after="0" w:line="322" w:lineRule="exact"/>
              <w:ind w:left="710" w:right="4853"/>
              <w:jc w:val="both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</w:rPr>
              <w:t xml:space="preserve"> A2 seviyesi kazanımları </w:t>
            </w:r>
          </w:p>
          <w:p w:rsidR="00313A32" w:rsidRPr="004807E9" w:rsidRDefault="00313A32" w:rsidP="00313A32">
            <w:pPr>
              <w:shd w:val="clear" w:color="auto" w:fill="FFFFFF"/>
              <w:spacing w:after="0" w:line="322" w:lineRule="exact"/>
              <w:ind w:left="710" w:right="4853"/>
              <w:jc w:val="both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</w:rPr>
              <w:t>B1 seviyesi kazanımları</w:t>
            </w:r>
          </w:p>
          <w:p w:rsidR="00313A32" w:rsidRPr="004807E9" w:rsidRDefault="00313A32" w:rsidP="00313A32">
            <w:pPr>
              <w:shd w:val="clear" w:color="auto" w:fill="FFFFFF"/>
              <w:spacing w:after="0" w:line="322" w:lineRule="exact"/>
              <w:ind w:left="710" w:right="4853"/>
              <w:jc w:val="both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</w:rPr>
              <w:t xml:space="preserve"> B2 seviyesi kazanımları </w:t>
            </w:r>
          </w:p>
          <w:p w:rsidR="00313A32" w:rsidRPr="004807E9" w:rsidRDefault="00313A32" w:rsidP="004807E9">
            <w:pPr>
              <w:shd w:val="clear" w:color="auto" w:fill="FFFFFF"/>
              <w:spacing w:after="0" w:line="322" w:lineRule="exact"/>
              <w:ind w:left="710" w:right="4853"/>
              <w:jc w:val="both"/>
              <w:rPr>
                <w:rFonts w:ascii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</w:rPr>
              <w:t>C1 seviyesi kazanımları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32" w:rsidRPr="004807E9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1</w:t>
            </w:r>
          </w:p>
        </w:tc>
      </w:tr>
      <w:tr w:rsidR="0075281F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4807E9" w:rsidRDefault="00D84974" w:rsidP="00D8497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Türkçenin Yabancı Dil Olarak Öğretiminde Kullanılan Öğretim Yöntem, Teknik ve</w:t>
            </w:r>
          </w:p>
          <w:p w:rsidR="0075281F" w:rsidRPr="004807E9" w:rsidRDefault="00D84974" w:rsidP="00D8497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Stratejileri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4807E9" w:rsidRDefault="00D84974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4</w:t>
            </w:r>
          </w:p>
        </w:tc>
      </w:tr>
      <w:tr w:rsidR="0075281F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4807E9" w:rsidRDefault="00D84974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Times New Roman" w:hAnsi="Times New Roman" w:cs="Times New Roman"/>
                <w:b/>
                <w:bCs/>
              </w:rPr>
              <w:t>Dinleme Öğrenme Alanı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4807E9" w:rsidRDefault="00D84974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2</w:t>
            </w:r>
          </w:p>
        </w:tc>
      </w:tr>
      <w:tr w:rsidR="0075281F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4807E9" w:rsidRDefault="00D84974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hAnsi="Times New Roman" w:cs="Times New Roman"/>
                <w:b/>
                <w:bCs/>
              </w:rPr>
              <w:t>Konu</w:t>
            </w:r>
            <w:r w:rsidRPr="004807E9">
              <w:rPr>
                <w:rFonts w:ascii="Times New Roman" w:eastAsia="Times New Roman" w:hAnsi="Times New Roman" w:cs="Times New Roman"/>
                <w:b/>
                <w:bCs/>
              </w:rPr>
              <w:t>şma Öğrenme Alanı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4807E9" w:rsidRDefault="00D84974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2</w:t>
            </w:r>
          </w:p>
        </w:tc>
      </w:tr>
      <w:tr w:rsidR="0075281F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4807E9" w:rsidRDefault="00313A32" w:rsidP="00313A3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 xml:space="preserve">Okuma </w:t>
            </w:r>
            <w:r w:rsidRPr="004807E9">
              <w:rPr>
                <w:rFonts w:ascii="Times New Roman" w:eastAsia="Times New Roman" w:hAnsi="Times New Roman" w:cs="Times New Roman"/>
                <w:b/>
                <w:bCs/>
              </w:rPr>
              <w:t>Öğrenme Alanı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4807E9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2</w:t>
            </w:r>
          </w:p>
        </w:tc>
      </w:tr>
      <w:tr w:rsidR="00D84974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4807E9" w:rsidRDefault="00313A32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Yazma</w:t>
            </w:r>
            <w:r w:rsidRPr="004807E9">
              <w:rPr>
                <w:rFonts w:ascii="Times New Roman" w:eastAsia="Times New Roman" w:hAnsi="Times New Roman" w:cs="Times New Roman"/>
                <w:b/>
                <w:bCs/>
              </w:rPr>
              <w:t xml:space="preserve"> Öğrenme Alanı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4807E9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2</w:t>
            </w:r>
          </w:p>
        </w:tc>
      </w:tr>
      <w:tr w:rsidR="00D84974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32" w:rsidRPr="004807E9" w:rsidRDefault="00313A32" w:rsidP="00313A32">
            <w:pPr>
              <w:shd w:val="clear" w:color="auto" w:fill="FFFFFF"/>
              <w:spacing w:after="0" w:line="326" w:lineRule="exact"/>
              <w:ind w:left="24"/>
              <w:rPr>
                <w:rFonts w:ascii="Times New Roman" w:hAnsi="Times New Roman" w:cs="Times New Roman"/>
              </w:rPr>
            </w:pPr>
            <w:r w:rsidRPr="004807E9">
              <w:rPr>
                <w:rFonts w:ascii="Times New Roman" w:hAnsi="Times New Roman" w:cs="Times New Roman"/>
                <w:b/>
                <w:bCs/>
              </w:rPr>
              <w:t xml:space="preserve">Dilbilgisi </w:t>
            </w:r>
            <w:r w:rsidRPr="004807E9">
              <w:rPr>
                <w:rFonts w:ascii="Times New Roman" w:eastAsia="Times New Roman" w:hAnsi="Times New Roman" w:cs="Times New Roman"/>
                <w:b/>
                <w:bCs/>
              </w:rPr>
              <w:t>Öğrenme Alanı</w:t>
            </w:r>
          </w:p>
          <w:p w:rsidR="00313A32" w:rsidRPr="004807E9" w:rsidRDefault="00313A32" w:rsidP="00313A32">
            <w:pPr>
              <w:shd w:val="clear" w:color="auto" w:fill="FFFFFF"/>
              <w:spacing w:after="0" w:line="240" w:lineRule="auto"/>
              <w:ind w:left="715" w:right="744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hAnsi="Times New Roman" w:cs="Times New Roman"/>
              </w:rPr>
              <w:t xml:space="preserve">Noktalama </w:t>
            </w:r>
            <w:r w:rsidRPr="004807E9">
              <w:rPr>
                <w:rFonts w:ascii="Times New Roman" w:eastAsia="Times New Roman" w:hAnsi="Times New Roman" w:cs="Times New Roman"/>
              </w:rPr>
              <w:t xml:space="preserve">İşaretleri Görevde </w:t>
            </w:r>
          </w:p>
          <w:p w:rsidR="00313A32" w:rsidRPr="004807E9" w:rsidRDefault="00313A32" w:rsidP="00313A32">
            <w:pPr>
              <w:shd w:val="clear" w:color="auto" w:fill="FFFFFF"/>
              <w:spacing w:after="0" w:line="240" w:lineRule="auto"/>
              <w:ind w:left="715" w:right="744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</w:rPr>
              <w:t>Yerimi Kaybettim</w:t>
            </w:r>
          </w:p>
          <w:p w:rsidR="00313A32" w:rsidRPr="004807E9" w:rsidRDefault="00313A32" w:rsidP="00313A32">
            <w:pPr>
              <w:shd w:val="clear" w:color="auto" w:fill="FFFFFF"/>
              <w:spacing w:after="0" w:line="240" w:lineRule="auto"/>
              <w:ind w:left="715" w:right="744"/>
              <w:rPr>
                <w:rFonts w:ascii="Times New Roman" w:eastAsia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</w:rPr>
              <w:t xml:space="preserve"> Öğeleri Gruplandırma</w:t>
            </w:r>
          </w:p>
          <w:p w:rsidR="00D84974" w:rsidRPr="004807E9" w:rsidRDefault="00313A32" w:rsidP="00313A32">
            <w:pPr>
              <w:shd w:val="clear" w:color="auto" w:fill="FFFFFF"/>
              <w:spacing w:after="0" w:line="240" w:lineRule="auto"/>
              <w:ind w:left="715" w:right="744"/>
              <w:rPr>
                <w:rFonts w:ascii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</w:rPr>
              <w:t xml:space="preserve"> Uzun Cümle Yarışması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4807E9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2</w:t>
            </w:r>
          </w:p>
        </w:tc>
      </w:tr>
      <w:tr w:rsidR="00D84974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4807E9" w:rsidRDefault="00313A32" w:rsidP="004807E9">
            <w:pPr>
              <w:shd w:val="clear" w:color="auto" w:fill="FFFFFF"/>
              <w:spacing w:before="10" w:line="322" w:lineRule="exact"/>
              <w:ind w:left="-318" w:right="845"/>
              <w:rPr>
                <w:rFonts w:ascii="Times New Roman" w:hAnsi="Times New Roman" w:cs="Times New Roman"/>
              </w:rPr>
            </w:pPr>
            <w:r w:rsidRPr="004807E9">
              <w:rPr>
                <w:rFonts w:ascii="Times New Roman" w:hAnsi="Times New Roman" w:cs="Times New Roman"/>
                <w:b/>
                <w:bCs/>
              </w:rPr>
              <w:t>T</w:t>
            </w:r>
            <w:r w:rsidRPr="004807E9">
              <w:rPr>
                <w:rFonts w:ascii="Times New Roman" w:eastAsia="Times New Roman" w:hAnsi="Times New Roman" w:cs="Times New Roman"/>
                <w:b/>
                <w:bCs/>
              </w:rPr>
              <w:t>ürkçenin Yabancı Dil Olarak Öğretiminde Kullanılan Ölçme ve Değerlendirme Yöntemleri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4807E9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4</w:t>
            </w:r>
          </w:p>
        </w:tc>
      </w:tr>
      <w:tr w:rsidR="00D84974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4807E9" w:rsidRDefault="00313A32" w:rsidP="004807E9">
            <w:pPr>
              <w:shd w:val="clear" w:color="auto" w:fill="FFFFFF"/>
              <w:spacing w:after="0" w:line="317" w:lineRule="exact"/>
              <w:ind w:right="883"/>
              <w:rPr>
                <w:rFonts w:ascii="Times New Roman" w:hAnsi="Times New Roman" w:cs="Times New Roman"/>
              </w:rPr>
            </w:pPr>
            <w:r w:rsidRPr="004807E9">
              <w:rPr>
                <w:rFonts w:ascii="Times New Roman" w:hAnsi="Times New Roman" w:cs="Times New Roman"/>
              </w:rPr>
              <w:t xml:space="preserve">Kendi </w:t>
            </w:r>
            <w:r w:rsidRPr="004807E9">
              <w:rPr>
                <w:rFonts w:ascii="Times New Roman" w:hAnsi="Times New Roman" w:cs="Times New Roman"/>
                <w:b/>
                <w:bCs/>
              </w:rPr>
              <w:t>dilinde okuma yazma bilmeyen bireylere T</w:t>
            </w:r>
            <w:r w:rsidRPr="004807E9">
              <w:rPr>
                <w:rFonts w:ascii="Times New Roman" w:eastAsia="Times New Roman" w:hAnsi="Times New Roman" w:cs="Times New Roman"/>
                <w:b/>
                <w:bCs/>
              </w:rPr>
              <w:t>ürkçenin Yabancı Dil olarak öğretimi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4807E9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4</w:t>
            </w:r>
          </w:p>
        </w:tc>
      </w:tr>
      <w:tr w:rsidR="004807E9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07E9" w:rsidRPr="004807E9" w:rsidRDefault="004807E9" w:rsidP="004807E9">
            <w:pPr>
              <w:shd w:val="clear" w:color="auto" w:fill="FFFFFF"/>
              <w:spacing w:after="0" w:line="317" w:lineRule="exact"/>
              <w:ind w:right="883"/>
              <w:rPr>
                <w:rFonts w:ascii="Times New Roman" w:hAnsi="Times New Roman" w:cs="Times New Roman"/>
              </w:rPr>
            </w:pPr>
            <w:r w:rsidRPr="004807E9">
              <w:rPr>
                <w:rFonts w:ascii="Times New Roman" w:eastAsia="Times New Roman" w:hAnsi="Times New Roman" w:cs="Times New Roman"/>
                <w:b/>
                <w:bCs/>
              </w:rPr>
              <w:t>Eğitim Uygulamaları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07E9" w:rsidRPr="004807E9" w:rsidRDefault="004807E9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8</w:t>
            </w:r>
          </w:p>
        </w:tc>
      </w:tr>
      <w:tr w:rsidR="0075281F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4807E9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Ölçme Değerlendirme (Sınav)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4807E9" w:rsidRDefault="004807E9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lang w:eastAsia="tr-TR"/>
              </w:rPr>
              <w:t>2</w:t>
            </w:r>
          </w:p>
        </w:tc>
      </w:tr>
      <w:tr w:rsidR="0075281F" w:rsidRPr="004807E9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4807E9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b/>
                <w:lang w:eastAsia="tr-TR"/>
              </w:rPr>
              <w:t>Toplam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81F" w:rsidRPr="004807E9" w:rsidRDefault="004807E9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tr-TR"/>
              </w:rPr>
            </w:pPr>
            <w:r w:rsidRPr="004807E9">
              <w:rPr>
                <w:rFonts w:ascii="Times New Roman" w:eastAsia="Calibri" w:hAnsi="Times New Roman" w:cs="Times New Roman"/>
                <w:b/>
                <w:lang w:eastAsia="tr-TR"/>
              </w:rPr>
              <w:t>40</w:t>
            </w:r>
            <w:r w:rsidR="0075281F" w:rsidRPr="004807E9">
              <w:rPr>
                <w:rFonts w:ascii="Times New Roman" w:eastAsia="Calibri" w:hAnsi="Times New Roman" w:cs="Times New Roman"/>
                <w:b/>
                <w:lang w:eastAsia="tr-TR"/>
              </w:rPr>
              <w:t xml:space="preserve"> saat</w:t>
            </w:r>
          </w:p>
        </w:tc>
      </w:tr>
    </w:tbl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4807E9" w:rsidRPr="004807E9" w:rsidRDefault="004807E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75281F" w:rsidRPr="004807E9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lang w:eastAsia="tr-TR"/>
        </w:rPr>
      </w:pPr>
      <w:r w:rsidRPr="004807E9">
        <w:rPr>
          <w:rFonts w:ascii="Times New Roman" w:eastAsia="Times New Roman" w:hAnsi="Times New Roman" w:cs="Times New Roman"/>
          <w:b/>
          <w:lang w:eastAsia="tr-TR"/>
        </w:rPr>
        <w:t>ÖĞRETİM YÖNTEM TEKNİK VE STRATEJİLERİ</w:t>
      </w:r>
    </w:p>
    <w:p w:rsidR="0075281F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lang w:eastAsia="tr-TR"/>
        </w:rPr>
      </w:pPr>
      <w:r w:rsidRPr="004807E9">
        <w:rPr>
          <w:rFonts w:ascii="Times New Roman" w:eastAsia="Calibri" w:hAnsi="Times New Roman" w:cs="Times New Roman"/>
          <w:lang w:eastAsia="tr-TR"/>
        </w:rPr>
        <w:t xml:space="preserve">Programın hedeflerine ulaşmak için; aktif öğrenme yöntem ve teknikleri kullanılacaktır. </w:t>
      </w:r>
    </w:p>
    <w:p w:rsidR="00167243" w:rsidRPr="00167243" w:rsidRDefault="00167243" w:rsidP="00167243">
      <w:pPr>
        <w:pStyle w:val="ListeParagraf"/>
        <w:numPr>
          <w:ilvl w:val="0"/>
          <w:numId w:val="2"/>
        </w:numPr>
        <w:spacing w:before="100" w:beforeAutospacing="1" w:after="120" w:line="23" w:lineRule="atLeast"/>
        <w:jc w:val="both"/>
        <w:rPr>
          <w:color w:val="FF0000"/>
        </w:rPr>
      </w:pPr>
      <w:r>
        <w:rPr>
          <w:color w:val="FF0000"/>
        </w:rPr>
        <w:t xml:space="preserve">Program konuları ile ilişkili milli ve evrensel değerler konular içine kaynaştırılarak </w:t>
      </w:r>
      <w:proofErr w:type="gramStart"/>
      <w:r>
        <w:rPr>
          <w:color w:val="FF0000"/>
        </w:rPr>
        <w:t>verilecektir</w:t>
      </w:r>
      <w:proofErr w:type="gramEnd"/>
      <w:r>
        <w:rPr>
          <w:color w:val="FF0000"/>
        </w:rPr>
        <w:t>.</w:t>
      </w:r>
    </w:p>
    <w:p w:rsidR="0075281F" w:rsidRPr="004807E9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lang w:eastAsia="tr-TR"/>
        </w:rPr>
      </w:pPr>
      <w:r w:rsidRPr="004807E9">
        <w:rPr>
          <w:rFonts w:ascii="Times New Roman" w:eastAsia="Calibri" w:hAnsi="Times New Roman" w:cs="Times New Roman"/>
          <w:lang w:eastAsia="tr-TR"/>
        </w:rPr>
        <w:t>Katılımcılara eğitim ile ilgili ders notları elektronik ortamda verilecektir.</w:t>
      </w:r>
    </w:p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lang w:eastAsia="tr-TR"/>
        </w:rPr>
      </w:pPr>
    </w:p>
    <w:p w:rsidR="0075281F" w:rsidRPr="004807E9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lang w:eastAsia="tr-TR"/>
        </w:rPr>
      </w:pPr>
    </w:p>
    <w:p w:rsidR="0075281F" w:rsidRPr="004807E9" w:rsidRDefault="0075281F" w:rsidP="0075281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807E9">
        <w:rPr>
          <w:rFonts w:ascii="Times New Roman" w:eastAsia="Times New Roman" w:hAnsi="Times New Roman" w:cs="Times New Roman"/>
          <w:b/>
          <w:bCs/>
          <w:lang w:eastAsia="tr-TR"/>
        </w:rPr>
        <w:t>ÖLÇME VE DEĞERLENDİRME</w:t>
      </w:r>
    </w:p>
    <w:p w:rsidR="0075281F" w:rsidRPr="004807E9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Cs w:val="22"/>
        </w:rPr>
      </w:pPr>
      <w:r w:rsidRPr="004807E9">
        <w:rPr>
          <w:szCs w:val="22"/>
        </w:rPr>
        <w:t>Kursiyerlerin başarısını değerlendirmek amacıyla 50 sorudan oluşan ve tüm konuları kapsayan çoktan seçmeli test sınavı yapılacak,45 ve üzeri not alanlar başarılı sayılacaktır.</w:t>
      </w:r>
    </w:p>
    <w:p w:rsidR="0075281F" w:rsidRPr="00167243" w:rsidRDefault="0075281F" w:rsidP="00167243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Cs w:val="22"/>
        </w:rPr>
      </w:pPr>
      <w:r w:rsidRPr="004807E9">
        <w:rPr>
          <w:szCs w:val="22"/>
        </w:rPr>
        <w:t>Başarılı olanlara “Kurs Belgesi” (</w:t>
      </w:r>
      <w:r w:rsidR="00FD4653">
        <w:rPr>
          <w:szCs w:val="22"/>
        </w:rPr>
        <w:t>e-</w:t>
      </w:r>
      <w:r w:rsidRPr="004807E9">
        <w:rPr>
          <w:szCs w:val="22"/>
        </w:rPr>
        <w:t>Sertifika) verilecektir.</w:t>
      </w:r>
    </w:p>
    <w:p w:rsidR="00D84974" w:rsidRDefault="00D84974"/>
    <w:sectPr w:rsidR="00D84974" w:rsidSect="004807E9">
      <w:type w:val="continuous"/>
      <w:pgSz w:w="11909" w:h="16834"/>
      <w:pgMar w:top="1440" w:right="1440" w:bottom="720" w:left="16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CAAB6A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E3EF0"/>
    <w:multiLevelType w:val="multilevel"/>
    <w:tmpl w:val="7F60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lvl w:ilvl="0">
        <w:numFmt w:val="bullet"/>
        <w:lvlText w:val="•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3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281F"/>
    <w:rsid w:val="00167243"/>
    <w:rsid w:val="00313A32"/>
    <w:rsid w:val="004807E9"/>
    <w:rsid w:val="00484847"/>
    <w:rsid w:val="005818DE"/>
    <w:rsid w:val="005F0BBE"/>
    <w:rsid w:val="0075281F"/>
    <w:rsid w:val="00920659"/>
    <w:rsid w:val="00B57613"/>
    <w:rsid w:val="00C36816"/>
    <w:rsid w:val="00D84974"/>
    <w:rsid w:val="00E53426"/>
    <w:rsid w:val="00FD4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541149-DE1E-4B5E-AD68-A77FAD6BD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8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920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6</cp:revision>
  <dcterms:created xsi:type="dcterms:W3CDTF">2016-09-06T12:10:00Z</dcterms:created>
  <dcterms:modified xsi:type="dcterms:W3CDTF">2018-03-06T09:22:00Z</dcterms:modified>
</cp:coreProperties>
</file>